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Shalen Tully — </w:t>
      </w:r>
      <w:r w:rsidDel="00000000" w:rsidR="00000000" w:rsidRPr="00000000">
        <w:rPr>
          <w:rFonts w:ascii="Times New Roman" w:cs="Times New Roman" w:eastAsia="Times New Roman" w:hAnsi="Times New Roman"/>
          <w:sz w:val="20"/>
          <w:szCs w:val="20"/>
          <w:rtl w:val="0"/>
        </w:rPr>
        <w:t xml:space="preserve">The Rogue Machine: Michael Legacy</w:t>
      </w:r>
    </w:p>
    <w:p w:rsidR="00000000" w:rsidDel="00000000" w:rsidP="00000000" w:rsidRDefault="00000000" w:rsidRPr="00000000" w14:paraId="0000000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Graphite on Illustration Board</w:t>
      </w:r>
    </w:p>
    <w:p w:rsidR="00000000" w:rsidDel="00000000" w:rsidP="00000000" w:rsidRDefault="00000000" w:rsidRPr="00000000" w14:paraId="0000000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37.9 x 25.2 cm</w:t>
      </w:r>
    </w:p>
    <w:p w:rsidR="00000000" w:rsidDel="00000000" w:rsidP="00000000" w:rsidRDefault="00000000" w:rsidRPr="00000000" w14:paraId="0000000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29, 2017</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Rogue Machine: Michael Legacy’ is inspired by Norman Rockwell’s ‘</w:t>
      </w:r>
      <w:r w:rsidDel="00000000" w:rsidR="00000000" w:rsidRPr="00000000">
        <w:rPr>
          <w:rFonts w:ascii="Times New Roman" w:cs="Times New Roman" w:eastAsia="Times New Roman" w:hAnsi="Times New Roman"/>
          <w:i w:val="1"/>
          <w:sz w:val="20"/>
          <w:szCs w:val="20"/>
          <w:rtl w:val="0"/>
        </w:rPr>
        <w:t xml:space="preserve">Brother Conflict</w:t>
      </w:r>
      <w:r w:rsidDel="00000000" w:rsidR="00000000" w:rsidRPr="00000000">
        <w:rPr>
          <w:rFonts w:ascii="Times New Roman" w:cs="Times New Roman" w:eastAsia="Times New Roman" w:hAnsi="Times New Roman"/>
          <w:sz w:val="20"/>
          <w:szCs w:val="20"/>
          <w:rtl w:val="0"/>
        </w:rPr>
        <w:t xml:space="preserve">’. It’s a narrative driven, pencil-drawn piece portraying the direct conflict between “man vs machine”. I wanted to show the pursuit of power through technology and it’s consequences on the individual. The beer bottles throughout the background symbolize technology’s addictiveness; its influence on people is demonstrated by the robot aggressively lifting the man’s head, asserting dominance and control over him.</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Shalen Tully — Complexity</w:t>
      </w:r>
    </w:p>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Acrylic Paint on Canvas</w:t>
      </w:r>
    </w:p>
    <w:p w:rsidR="00000000" w:rsidDel="00000000" w:rsidP="00000000" w:rsidRDefault="00000000" w:rsidRPr="00000000" w14:paraId="0000000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91.44 x 91.44 cm</w:t>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December 8, 2017</w:t>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‘Complexity’ is a self-portrait influenced by Andy Warhol’s 1964 ‘</w:t>
      </w:r>
      <w:r w:rsidDel="00000000" w:rsidR="00000000" w:rsidRPr="00000000">
        <w:rPr>
          <w:rFonts w:ascii="Times New Roman" w:cs="Times New Roman" w:eastAsia="Times New Roman" w:hAnsi="Times New Roman"/>
          <w:i w:val="1"/>
          <w:sz w:val="20"/>
          <w:szCs w:val="20"/>
          <w:rtl w:val="0"/>
        </w:rPr>
        <w:t xml:space="preserve">Self Portrait</w:t>
      </w:r>
      <w:r w:rsidDel="00000000" w:rsidR="00000000" w:rsidRPr="00000000">
        <w:rPr>
          <w:rFonts w:ascii="Times New Roman" w:cs="Times New Roman" w:eastAsia="Times New Roman" w:hAnsi="Times New Roman"/>
          <w:sz w:val="20"/>
          <w:szCs w:val="20"/>
          <w:rtl w:val="0"/>
        </w:rPr>
        <w:t xml:space="preserve">’. The intention of this piece is to demonstrate repressed personal experiences, insecurities, and anxieties. My facial expression lacks any emotion through the mouth but instead draws the viewer in through the eyes. In contrast, the deep red background exhibits mixed emotions of anger, frustration, longing, and willpower.</w:t>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Shalen Tully — Vantage Point</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Acrylic Paint on Canvas</w:t>
      </w:r>
    </w:p>
    <w:p w:rsidR="00000000" w:rsidDel="00000000" w:rsidP="00000000" w:rsidRDefault="00000000" w:rsidRPr="00000000" w14:paraId="000000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(1x) 30.48 x 60.96 cm / (3x) 60.96 X 91.44 cm </w:t>
      </w:r>
    </w:p>
    <w:p w:rsidR="00000000" w:rsidDel="00000000" w:rsidP="00000000" w:rsidRDefault="00000000" w:rsidRPr="00000000" w14:paraId="000000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Completed: March 23rd, 2018</w:t>
      </w:r>
    </w:p>
    <w:p w:rsidR="00000000" w:rsidDel="00000000" w:rsidP="00000000" w:rsidRDefault="00000000" w:rsidRPr="00000000" w14:paraId="0000001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‘Vantage Point’ is a triptych inspired by the illustrations and poetry of Shel Silverstein’s books, ‘</w:t>
      </w:r>
      <w:r w:rsidDel="00000000" w:rsidR="00000000" w:rsidRPr="00000000">
        <w:rPr>
          <w:rFonts w:ascii="Times New Roman" w:cs="Times New Roman" w:eastAsia="Times New Roman" w:hAnsi="Times New Roman"/>
          <w:i w:val="1"/>
          <w:sz w:val="20"/>
          <w:szCs w:val="20"/>
          <w:rtl w:val="0"/>
        </w:rPr>
        <w:t xml:space="preserve">A Light in the Attic</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Where the Sidewalk Ends</w:t>
      </w:r>
      <w:r w:rsidDel="00000000" w:rsidR="00000000" w:rsidRPr="00000000">
        <w:rPr>
          <w:rFonts w:ascii="Times New Roman" w:cs="Times New Roman" w:eastAsia="Times New Roman" w:hAnsi="Times New Roman"/>
          <w:sz w:val="20"/>
          <w:szCs w:val="20"/>
          <w:rtl w:val="0"/>
        </w:rPr>
        <w:t xml:space="preserve">’.  It focuses on my conflict of identity and belonging. Each panel shows the journey I’ve taken towards becoming an artist. The destination is to pursue an artistic career in Milwaukee’s Third Ward.</w:t>
      </w:r>
    </w:p>
    <w:p w:rsidR="00000000" w:rsidDel="00000000" w:rsidP="00000000" w:rsidRDefault="00000000" w:rsidRPr="00000000" w14:paraId="0000001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Shalen Tully — Order and Chaos</w:t>
      </w:r>
    </w:p>
    <w:p w:rsidR="00000000" w:rsidDel="00000000" w:rsidP="00000000" w:rsidRDefault="00000000" w:rsidRPr="00000000" w14:paraId="000000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Black Straws, Wet Foam, Styrofoam, Black Foam Board, Hot Glue</w:t>
      </w:r>
    </w:p>
    <w:p w:rsidR="00000000" w:rsidDel="00000000" w:rsidP="00000000" w:rsidRDefault="00000000" w:rsidRPr="00000000" w14:paraId="0000001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91.44 x 60.96 X 45.72 cm</w:t>
      </w:r>
    </w:p>
    <w:p w:rsidR="00000000" w:rsidDel="00000000" w:rsidP="00000000" w:rsidRDefault="00000000" w:rsidRPr="00000000" w14:paraId="000000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26th, 2018</w:t>
      </w:r>
    </w:p>
    <w:p w:rsidR="00000000" w:rsidDel="00000000" w:rsidP="00000000" w:rsidRDefault="00000000" w:rsidRPr="00000000" w14:paraId="0000001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‘Order and Chaos’ is an assemblage piece inspired by Francesca Pasquail’s </w:t>
      </w:r>
      <w:r w:rsidDel="00000000" w:rsidR="00000000" w:rsidRPr="00000000">
        <w:rPr>
          <w:rFonts w:ascii="Times New Roman" w:cs="Times New Roman" w:eastAsia="Times New Roman" w:hAnsi="Times New Roman"/>
          <w:i w:val="1"/>
          <w:sz w:val="20"/>
          <w:szCs w:val="20"/>
          <w:rtl w:val="0"/>
        </w:rPr>
        <w:t xml:space="preserve">'39000 Straws' </w:t>
      </w:r>
      <w:r w:rsidDel="00000000" w:rsidR="00000000" w:rsidRPr="00000000">
        <w:rPr>
          <w:rFonts w:ascii="Times New Roman" w:cs="Times New Roman" w:eastAsia="Times New Roman" w:hAnsi="Times New Roman"/>
          <w:sz w:val="20"/>
          <w:szCs w:val="20"/>
          <w:rtl w:val="0"/>
        </w:rPr>
        <w:t xml:space="preserve">and Tara Donovan’s </w:t>
      </w:r>
      <w:r w:rsidDel="00000000" w:rsidR="00000000" w:rsidRPr="00000000">
        <w:rPr>
          <w:rFonts w:ascii="Times New Roman" w:cs="Times New Roman" w:eastAsia="Times New Roman" w:hAnsi="Times New Roman"/>
          <w:i w:val="1"/>
          <w:sz w:val="20"/>
          <w:szCs w:val="20"/>
          <w:rtl w:val="0"/>
        </w:rPr>
        <w:t xml:space="preserve">'Bluffs, 2006'</w:t>
      </w:r>
      <w:r w:rsidDel="00000000" w:rsidR="00000000" w:rsidRPr="00000000">
        <w:rPr>
          <w:rFonts w:ascii="Times New Roman" w:cs="Times New Roman" w:eastAsia="Times New Roman" w:hAnsi="Times New Roman"/>
          <w:sz w:val="20"/>
          <w:szCs w:val="20"/>
          <w:rtl w:val="0"/>
        </w:rPr>
        <w:t xml:space="preserve">. Over a thousand straws were placed to form a wave of shapes, seemingly random and abstract on close examination; yet the overall impact is one of defined shapes and confinement. As the audience interacts with the piece, it changes form and provokes thought as to what the comparisons could be. I experimented with the use of value, form, and color to explore this theme.</w:t>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Shalen Tully — Disassociation</w:t>
      </w:r>
    </w:p>
    <w:p w:rsidR="00000000" w:rsidDel="00000000" w:rsidP="00000000" w:rsidRDefault="00000000" w:rsidRPr="00000000" w14:paraId="000000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Lens-based Photography and Digital Painting</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​60.96 x 91.44 cm</w:t>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20th, 2018</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‘Disassociation’ is a piece inspired by John Wilde’s </w:t>
      </w:r>
      <w:r w:rsidDel="00000000" w:rsidR="00000000" w:rsidRPr="00000000">
        <w:rPr>
          <w:rFonts w:ascii="Times New Roman" w:cs="Times New Roman" w:eastAsia="Times New Roman" w:hAnsi="Times New Roman"/>
          <w:i w:val="1"/>
          <w:sz w:val="20"/>
          <w:szCs w:val="20"/>
          <w:rtl w:val="0"/>
        </w:rPr>
        <w:t xml:space="preserve">‘Wisconsin Wildeworld’</w:t>
      </w:r>
      <w:r w:rsidDel="00000000" w:rsidR="00000000" w:rsidRPr="00000000">
        <w:rPr>
          <w:rFonts w:ascii="Times New Roman" w:cs="Times New Roman" w:eastAsia="Times New Roman" w:hAnsi="Times New Roman"/>
          <w:sz w:val="20"/>
          <w:szCs w:val="20"/>
          <w:rtl w:val="0"/>
        </w:rPr>
        <w:t xml:space="preserve"> and Hugh Ferriss’s </w:t>
      </w:r>
      <w:r w:rsidDel="00000000" w:rsidR="00000000" w:rsidRPr="00000000">
        <w:rPr>
          <w:rFonts w:ascii="Times New Roman" w:cs="Times New Roman" w:eastAsia="Times New Roman" w:hAnsi="Times New Roman"/>
          <w:i w:val="1"/>
          <w:sz w:val="20"/>
          <w:szCs w:val="20"/>
          <w:rtl w:val="0"/>
        </w:rPr>
        <w:t xml:space="preserve">‘Convocation Tower’</w:t>
      </w:r>
      <w:r w:rsidDel="00000000" w:rsidR="00000000" w:rsidRPr="00000000">
        <w:rPr>
          <w:rFonts w:ascii="Times New Roman" w:cs="Times New Roman" w:eastAsia="Times New Roman" w:hAnsi="Times New Roman"/>
          <w:sz w:val="20"/>
          <w:szCs w:val="20"/>
          <w:rtl w:val="0"/>
        </w:rPr>
        <w:t xml:space="preserve">. The work’s intent is to show empowerment and self-motivation through creating fictional illustrations. The cyberpunk city is viwed as my legs to metaphorically and literally be what drives me forward. The motivation spurred from creativity is what creates empowerment, shown through my pose and expression.</w:t>
      </w:r>
    </w:p>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Shalen Tully — The Isolation of Jack Frost</w:t>
      </w:r>
    </w:p>
    <w:p w:rsidR="00000000" w:rsidDel="00000000" w:rsidP="00000000" w:rsidRDefault="00000000" w:rsidRPr="00000000" w14:paraId="0000002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Graphite, Prismacolor Colored Pencils, Ink Pen, Copic 12 Grey-set Markers, Digital Media on Hot-press Paper</w:t>
      </w:r>
    </w:p>
    <w:p w:rsidR="00000000" w:rsidDel="00000000" w:rsidP="00000000" w:rsidRDefault="00000000" w:rsidRPr="00000000" w14:paraId="000000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27.94 x 43.18 cm</w:t>
      </w:r>
    </w:p>
    <w:p w:rsidR="00000000" w:rsidDel="00000000" w:rsidP="00000000" w:rsidRDefault="00000000" w:rsidRPr="00000000" w14:paraId="0000002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July 28th, 2018</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Isolation of Jack Frost’ is a triptych inspired by Jack Frost morse mythology and Iceland 1930’s architecture. The narrative told throughout the three panels is showing Jack’s isolation and his search for connection with a loved one through a couple he spots.</w:t>
      </w:r>
    </w:p>
    <w:p w:rsidR="00000000" w:rsidDel="00000000" w:rsidP="00000000" w:rsidRDefault="00000000" w:rsidRPr="00000000" w14:paraId="0000003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Shalen Tully — Tully Public Library: Irish Architecture</w:t>
      </w:r>
    </w:p>
    <w:p w:rsidR="00000000" w:rsidDel="00000000" w:rsidP="00000000" w:rsidRDefault="00000000" w:rsidRPr="00000000" w14:paraId="0000003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Graphite on Paper</w:t>
      </w:r>
    </w:p>
    <w:p w:rsidR="00000000" w:rsidDel="00000000" w:rsidP="00000000" w:rsidRDefault="00000000" w:rsidRPr="00000000" w14:paraId="0000003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​48.3 x 61 cm</w:t>
      </w:r>
    </w:p>
    <w:p w:rsidR="00000000" w:rsidDel="00000000" w:rsidP="00000000" w:rsidRDefault="00000000" w:rsidRPr="00000000" w14:paraId="0000003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6th, 2018</w:t>
      </w:r>
    </w:p>
    <w:p w:rsidR="00000000" w:rsidDel="00000000" w:rsidP="00000000" w:rsidRDefault="00000000" w:rsidRPr="00000000" w14:paraId="0000003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‘Tully Public Library’ is an Irish-inspired historical complex meant to bring Irish influence back into Milwaukee’s Third Ward. Askeaton Abbey's arched window was used as a centerpiece above the door, St. Peter and Paul's Church for the entryway, Virginia's Lurgan Parish church for the tower's roof, and Milwaukee's cream-city brick and black steel.</w:t>
      </w:r>
    </w:p>
    <w:p w:rsidR="00000000" w:rsidDel="00000000" w:rsidP="00000000" w:rsidRDefault="00000000" w:rsidRPr="00000000" w14:paraId="0000003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0"/>
          <w:szCs w:val="20"/>
          <w:shd w:fill="fcfbfb" w:val="clear"/>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0"/>
          <w:szCs w:val="20"/>
          <w:shd w:fill="fcfbfb" w:val="clear"/>
        </w:rPr>
      </w:pPr>
      <w:r w:rsidDel="00000000" w:rsidR="00000000" w:rsidRPr="00000000">
        <w:rPr>
          <w:rFonts w:ascii="Times New Roman" w:cs="Times New Roman" w:eastAsia="Times New Roman" w:hAnsi="Times New Roman"/>
          <w:sz w:val="20"/>
          <w:szCs w:val="20"/>
          <w:shd w:fill="fcfbfb" w:val="clear"/>
          <w:rtl w:val="0"/>
        </w:rPr>
        <w:t xml:space="preserve">Shalen Tully — Adventurer</w:t>
      </w:r>
    </w:p>
    <w:p w:rsidR="00000000" w:rsidDel="00000000" w:rsidP="00000000" w:rsidRDefault="00000000" w:rsidRPr="00000000" w14:paraId="0000003E">
      <w:pPr>
        <w:jc w:val="both"/>
        <w:rPr>
          <w:rFonts w:ascii="Times New Roman" w:cs="Times New Roman" w:eastAsia="Times New Roman" w:hAnsi="Times New Roman"/>
          <w:sz w:val="20"/>
          <w:szCs w:val="20"/>
          <w:shd w:fill="fcfbfb" w:val="clear"/>
        </w:rPr>
      </w:pPr>
      <w:r w:rsidDel="00000000" w:rsidR="00000000" w:rsidRPr="00000000">
        <w:rPr>
          <w:rFonts w:ascii="Times New Roman" w:cs="Times New Roman" w:eastAsia="Times New Roman" w:hAnsi="Times New Roman"/>
          <w:sz w:val="20"/>
          <w:szCs w:val="20"/>
          <w:shd w:fill="fcfbfb" w:val="clear"/>
          <w:rtl w:val="0"/>
        </w:rPr>
        <w:t xml:space="preserve">Digital Painting</w:t>
      </w:r>
    </w:p>
    <w:p w:rsidR="00000000" w:rsidDel="00000000" w:rsidP="00000000" w:rsidRDefault="00000000" w:rsidRPr="00000000" w14:paraId="0000003F">
      <w:pPr>
        <w:jc w:val="both"/>
        <w:rPr>
          <w:rFonts w:ascii="Times New Roman" w:cs="Times New Roman" w:eastAsia="Times New Roman" w:hAnsi="Times New Roman"/>
          <w:sz w:val="20"/>
          <w:szCs w:val="20"/>
          <w:shd w:fill="fcfbfb" w:val="clear"/>
        </w:rPr>
      </w:pPr>
      <w:r w:rsidDel="00000000" w:rsidR="00000000" w:rsidRPr="00000000">
        <w:rPr>
          <w:rFonts w:ascii="Times New Roman" w:cs="Times New Roman" w:eastAsia="Times New Roman" w:hAnsi="Times New Roman"/>
          <w:sz w:val="20"/>
          <w:szCs w:val="20"/>
          <w:shd w:fill="fcfbfb" w:val="clear"/>
          <w:rtl w:val="0"/>
        </w:rPr>
        <w:t xml:space="preserve">25.4 x 25.4 cm</w:t>
      </w:r>
    </w:p>
    <w:p w:rsidR="00000000" w:rsidDel="00000000" w:rsidP="00000000" w:rsidRDefault="00000000" w:rsidRPr="00000000" w14:paraId="00000040">
      <w:pPr>
        <w:jc w:val="both"/>
        <w:rPr>
          <w:rFonts w:ascii="Times New Roman" w:cs="Times New Roman" w:eastAsia="Times New Roman" w:hAnsi="Times New Roman"/>
          <w:sz w:val="20"/>
          <w:szCs w:val="20"/>
          <w:shd w:fill="fcfbfb" w:val="clear"/>
        </w:rPr>
      </w:pPr>
      <w:r w:rsidDel="00000000" w:rsidR="00000000" w:rsidRPr="00000000">
        <w:rPr>
          <w:rFonts w:ascii="Times New Roman" w:cs="Times New Roman" w:eastAsia="Times New Roman" w:hAnsi="Times New Roman"/>
          <w:sz w:val="20"/>
          <w:szCs w:val="20"/>
          <w:shd w:fill="fcfbfb" w:val="clear"/>
          <w:rtl w:val="0"/>
        </w:rPr>
        <w:t xml:space="preserve">July 14th, 2018</w:t>
      </w:r>
    </w:p>
    <w:p w:rsidR="00000000" w:rsidDel="00000000" w:rsidP="00000000" w:rsidRDefault="00000000" w:rsidRPr="00000000" w14:paraId="00000041">
      <w:pPr>
        <w:jc w:val="both"/>
        <w:rPr>
          <w:rFonts w:ascii="Times New Roman" w:cs="Times New Roman" w:eastAsia="Times New Roman" w:hAnsi="Times New Roman"/>
          <w:sz w:val="20"/>
          <w:szCs w:val="20"/>
          <w:shd w:fill="fcfbfb" w:val="clear"/>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0"/>
          <w:szCs w:val="20"/>
          <w:shd w:fill="fcfbfb" w:val="clear"/>
        </w:rPr>
      </w:pPr>
      <w:r w:rsidDel="00000000" w:rsidR="00000000" w:rsidRPr="00000000">
        <w:rPr>
          <w:rFonts w:ascii="Times New Roman" w:cs="Times New Roman" w:eastAsia="Times New Roman" w:hAnsi="Times New Roman"/>
          <w:sz w:val="20"/>
          <w:szCs w:val="20"/>
          <w:shd w:fill="fcfbfb" w:val="clear"/>
          <w:rtl w:val="0"/>
        </w:rPr>
        <w:t xml:space="preserve">‘Adventurer’ is an illustration made to exercise character design. The work involved a unique process where an assortment of select shapes were randomly drawn into 12 boxes in a short period of time; then one of the boxes would be selected to create a character while retaining the form of the shapes. I chose to create an aviator with mechanical wings, first made with ink and later translated digitally in Adobe Photoshop.</w:t>
      </w:r>
    </w:p>
    <w:p w:rsidR="00000000" w:rsidDel="00000000" w:rsidP="00000000" w:rsidRDefault="00000000" w:rsidRPr="00000000" w14:paraId="00000043">
      <w:pPr>
        <w:jc w:val="both"/>
        <w:rPr>
          <w:rFonts w:ascii="Times New Roman" w:cs="Times New Roman" w:eastAsia="Times New Roman" w:hAnsi="Times New Roman"/>
          <w:sz w:val="20"/>
          <w:szCs w:val="20"/>
          <w:shd w:fill="fcfbfb" w:val="clear"/>
        </w:rPr>
      </w:pPr>
      <w:r w:rsidDel="00000000" w:rsidR="00000000" w:rsidRPr="00000000">
        <w:br w:type="page"/>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Shalen Tully — Self-Doubting Myself</w:t>
      </w:r>
    </w:p>
    <w:p w:rsidR="00000000" w:rsidDel="00000000" w:rsidP="00000000" w:rsidRDefault="00000000" w:rsidRPr="00000000" w14:paraId="00000045">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60.69 x 91.44 cm</w:t>
      </w:r>
    </w:p>
    <w:p w:rsidR="00000000" w:rsidDel="00000000" w:rsidP="00000000" w:rsidRDefault="00000000" w:rsidRPr="00000000" w14:paraId="00000046">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Graphite on Illustration Board</w:t>
      </w:r>
    </w:p>
    <w:p w:rsidR="00000000" w:rsidDel="00000000" w:rsidP="00000000" w:rsidRDefault="00000000" w:rsidRPr="00000000" w14:paraId="00000047">
      <w:pPr>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white"/>
          <w:rtl w:val="0"/>
        </w:rPr>
        <w:t xml:space="preserve">December 1st, 2018</w:t>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‘Self-Doubting Myself’ is inspired by artist Shawn Coss, video-games </w:t>
      </w:r>
      <w:r w:rsidDel="00000000" w:rsidR="00000000" w:rsidRPr="00000000">
        <w:rPr>
          <w:rFonts w:ascii="Times New Roman" w:cs="Times New Roman" w:eastAsia="Times New Roman" w:hAnsi="Times New Roman"/>
          <w:i w:val="1"/>
          <w:sz w:val="20"/>
          <w:szCs w:val="20"/>
          <w:rtl w:val="0"/>
        </w:rPr>
        <w:t xml:space="preserve">‘Celeste’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‘Inside’</w:t>
      </w:r>
      <w:r w:rsidDel="00000000" w:rsidR="00000000" w:rsidRPr="00000000">
        <w:rPr>
          <w:rFonts w:ascii="Times New Roman" w:cs="Times New Roman" w:eastAsia="Times New Roman" w:hAnsi="Times New Roman"/>
          <w:sz w:val="20"/>
          <w:szCs w:val="20"/>
          <w:rtl w:val="0"/>
        </w:rPr>
        <w:t xml:space="preserve">, and film </w:t>
      </w:r>
      <w:r w:rsidDel="00000000" w:rsidR="00000000" w:rsidRPr="00000000">
        <w:rPr>
          <w:rFonts w:ascii="Times New Roman" w:cs="Times New Roman" w:eastAsia="Times New Roman" w:hAnsi="Times New Roman"/>
          <w:i w:val="1"/>
          <w:sz w:val="20"/>
          <w:szCs w:val="20"/>
          <w:rtl w:val="0"/>
        </w:rPr>
        <w:t xml:space="preserve">‘Alien’</w:t>
      </w:r>
      <w:r w:rsidDel="00000000" w:rsidR="00000000" w:rsidRPr="00000000">
        <w:rPr>
          <w:rFonts w:ascii="Times New Roman" w:cs="Times New Roman" w:eastAsia="Times New Roman" w:hAnsi="Times New Roman"/>
          <w:sz w:val="20"/>
          <w:szCs w:val="20"/>
          <w:rtl w:val="0"/>
        </w:rPr>
        <w:t xml:space="preserve">. The work focuses on anxiety and how it creates self-doubt and incompetence in the individual. This is portrayed through my own struggle to reach out to others using social platforms, and my anxiety preventing me to send a message. The creature is meant to be a manifestation of my anxiety; its tongue wrapped around my wrist is to show its control.</w:t>
      </w:r>
    </w:p>
    <w:p w:rsidR="00000000" w:rsidDel="00000000" w:rsidP="00000000" w:rsidRDefault="00000000" w:rsidRPr="00000000" w14:paraId="0000004A">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Shalen Tully — Legacy 5: What You Left Behind, I Must Pick Up</w:t>
      </w:r>
    </w:p>
    <w:p w:rsidR="00000000" w:rsidDel="00000000" w:rsidP="00000000" w:rsidRDefault="00000000" w:rsidRPr="00000000" w14:paraId="0000004E">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27.94 x 20.32 cm</w:t>
      </w:r>
    </w:p>
    <w:p w:rsidR="00000000" w:rsidDel="00000000" w:rsidP="00000000" w:rsidRDefault="00000000" w:rsidRPr="00000000" w14:paraId="0000004F">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Painting</w:t>
      </w:r>
    </w:p>
    <w:p w:rsidR="00000000" w:rsidDel="00000000" w:rsidP="00000000" w:rsidRDefault="00000000" w:rsidRPr="00000000" w14:paraId="00000050">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November 13th, 2018</w:t>
      </w:r>
    </w:p>
    <w:p w:rsidR="00000000" w:rsidDel="00000000" w:rsidP="00000000" w:rsidRDefault="00000000" w:rsidRPr="00000000" w14:paraId="00000051">
      <w:pPr>
        <w:jc w:val="both"/>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‘What You Left Behind, I Must Pick Up’ is inspired by Moon Studios </w:t>
      </w:r>
      <w:r w:rsidDel="00000000" w:rsidR="00000000" w:rsidRPr="00000000">
        <w:rPr>
          <w:rFonts w:ascii="Times New Roman" w:cs="Times New Roman" w:eastAsia="Times New Roman" w:hAnsi="Times New Roman"/>
          <w:i w:val="1"/>
          <w:sz w:val="20"/>
          <w:szCs w:val="20"/>
          <w:highlight w:val="white"/>
          <w:rtl w:val="0"/>
        </w:rPr>
        <w:t xml:space="preserve">‘Ori and the Blind Forest’</w:t>
      </w:r>
      <w:r w:rsidDel="00000000" w:rsidR="00000000" w:rsidRPr="00000000">
        <w:rPr>
          <w:rFonts w:ascii="Times New Roman" w:cs="Times New Roman" w:eastAsia="Times New Roman" w:hAnsi="Times New Roman"/>
          <w:sz w:val="20"/>
          <w:szCs w:val="20"/>
          <w:highlight w:val="white"/>
          <w:rtl w:val="0"/>
        </w:rPr>
        <w:t xml:space="preserve"> and Heitor de Silva Costa’s statue ‘Christ the Redeemer’. This piece focuses on the controversies of belief within society. The man looking at the statue shows how belief helps give one guidance; however, the surrounding environment alludes to how it also causes blindness and controversially leads to humanity’s downfall.</w:t>
      </w:r>
    </w:p>
    <w:p w:rsidR="00000000" w:rsidDel="00000000" w:rsidP="00000000" w:rsidRDefault="00000000" w:rsidRPr="00000000" w14:paraId="00000053">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Shalen Tully — Legacy 3: Trapped Again</w:t>
      </w:r>
    </w:p>
    <w:p w:rsidR="00000000" w:rsidDel="00000000" w:rsidP="00000000" w:rsidRDefault="00000000" w:rsidRPr="00000000" w14:paraId="00000057">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Digital Painting</w:t>
      </w:r>
    </w:p>
    <w:p w:rsidR="00000000" w:rsidDel="00000000" w:rsidP="00000000" w:rsidRDefault="00000000" w:rsidRPr="00000000" w14:paraId="00000058">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37.97 x 25.49 cm</w:t>
      </w:r>
    </w:p>
    <w:p w:rsidR="00000000" w:rsidDel="00000000" w:rsidP="00000000" w:rsidRDefault="00000000" w:rsidRPr="00000000" w14:paraId="00000059">
      <w:pPr>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September 23, 2018</w:t>
      </w:r>
    </w:p>
    <w:p w:rsidR="00000000" w:rsidDel="00000000" w:rsidP="00000000" w:rsidRDefault="00000000" w:rsidRPr="00000000" w14:paraId="0000005A">
      <w:pPr>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white"/>
          <w:rtl w:val="0"/>
        </w:rPr>
        <w:t xml:space="preserve">‘Trapped Again’ is inspired by Jon Sweeney’s ‘</w:t>
      </w:r>
      <w:r w:rsidDel="00000000" w:rsidR="00000000" w:rsidRPr="00000000">
        <w:rPr>
          <w:rFonts w:ascii="Times New Roman" w:cs="Times New Roman" w:eastAsia="Times New Roman" w:hAnsi="Times New Roman"/>
          <w:i w:val="1"/>
          <w:sz w:val="20"/>
          <w:szCs w:val="20"/>
          <w:highlight w:val="white"/>
          <w:rtl w:val="0"/>
        </w:rPr>
        <w:t xml:space="preserve">Wild 2’ </w:t>
      </w:r>
      <w:r w:rsidDel="00000000" w:rsidR="00000000" w:rsidRPr="00000000">
        <w:rPr>
          <w:rFonts w:ascii="Times New Roman" w:cs="Times New Roman" w:eastAsia="Times New Roman" w:hAnsi="Times New Roman"/>
          <w:sz w:val="20"/>
          <w:szCs w:val="20"/>
          <w:highlight w:val="white"/>
          <w:rtl w:val="0"/>
        </w:rPr>
        <w:t xml:space="preserve">and </w:t>
      </w:r>
      <w:r w:rsidDel="00000000" w:rsidR="00000000" w:rsidRPr="00000000">
        <w:rPr>
          <w:rFonts w:ascii="Times New Roman" w:cs="Times New Roman" w:eastAsia="Times New Roman" w:hAnsi="Times New Roman"/>
          <w:i w:val="1"/>
          <w:sz w:val="20"/>
          <w:szCs w:val="20"/>
          <w:highlight w:val="white"/>
          <w:rtl w:val="0"/>
        </w:rPr>
        <w:t xml:space="preserve">“Defend’</w:t>
      </w:r>
      <w:r w:rsidDel="00000000" w:rsidR="00000000" w:rsidRPr="00000000">
        <w:rPr>
          <w:rFonts w:ascii="Times New Roman" w:cs="Times New Roman" w:eastAsia="Times New Roman" w:hAnsi="Times New Roman"/>
          <w:sz w:val="20"/>
          <w:szCs w:val="20"/>
          <w:highlight w:val="white"/>
          <w:rtl w:val="0"/>
        </w:rPr>
        <w:t xml:space="preserve">, and Matt Makes Games video-game </w:t>
      </w:r>
      <w:r w:rsidDel="00000000" w:rsidR="00000000" w:rsidRPr="00000000">
        <w:rPr>
          <w:rFonts w:ascii="Times New Roman" w:cs="Times New Roman" w:eastAsia="Times New Roman" w:hAnsi="Times New Roman"/>
          <w:i w:val="1"/>
          <w:sz w:val="20"/>
          <w:szCs w:val="20"/>
          <w:highlight w:val="white"/>
          <w:rtl w:val="0"/>
        </w:rPr>
        <w:t xml:space="preserve">‘Celeste’</w:t>
      </w:r>
      <w:r w:rsidDel="00000000" w:rsidR="00000000" w:rsidRPr="00000000">
        <w:rPr>
          <w:rFonts w:ascii="Times New Roman" w:cs="Times New Roman" w:eastAsia="Times New Roman" w:hAnsi="Times New Roman"/>
          <w:sz w:val="20"/>
          <w:szCs w:val="20"/>
          <w:highlight w:val="white"/>
          <w:rtl w:val="0"/>
        </w:rPr>
        <w:t xml:space="preserve">. The piece demonstrates a conceptual presentation of anxiety. The theme is presented through the idea of being trapped within a box by one’s anxiety; it is illustrated in the work through the man being cornered within a shipping container and trapped by an aggravated monster standing in the only exit.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